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E8C533" w14:textId="56B93774" w:rsidR="00F14D77" w:rsidRPr="00784496" w:rsidRDefault="00F14D77" w:rsidP="00F14D77">
      <w:pPr>
        <w:rPr>
          <w:rFonts w:ascii="PT Sans" w:hAnsi="PT Sans"/>
          <w:lang w:val="de-DE"/>
        </w:rPr>
      </w:pPr>
      <w:r w:rsidRPr="00784496">
        <w:rPr>
          <w:rFonts w:ascii="PT Sans" w:hAnsi="PT Sans"/>
          <w:lang w:val="de-DE"/>
        </w:rPr>
        <w:t xml:space="preserve">Liebe Bibliotheksteams, für die lokale Pressearbeit stellen wir gerne folgenden Pressetext bzw. Textbausteine für Veröffentlichungen zum Thema </w:t>
      </w:r>
      <w:r w:rsidR="00711BCB" w:rsidRPr="00784496">
        <w:rPr>
          <w:rFonts w:ascii="PT Sans" w:hAnsi="PT Sans"/>
          <w:lang w:val="de-DE"/>
        </w:rPr>
        <w:t>„</w:t>
      </w:r>
      <w:r w:rsidRPr="00784496">
        <w:rPr>
          <w:rFonts w:ascii="PT Sans" w:hAnsi="PT Sans"/>
          <w:lang w:val="de-DE"/>
        </w:rPr>
        <w:t>Buchstart NÖ</w:t>
      </w:r>
      <w:r w:rsidR="00711BCB" w:rsidRPr="00784496">
        <w:rPr>
          <w:rFonts w:ascii="PT Sans" w:hAnsi="PT Sans"/>
          <w:lang w:val="de-DE"/>
        </w:rPr>
        <w:t>“</w:t>
      </w:r>
      <w:r w:rsidRPr="00784496">
        <w:rPr>
          <w:rFonts w:ascii="PT Sans" w:hAnsi="PT Sans"/>
          <w:lang w:val="de-DE"/>
        </w:rPr>
        <w:t xml:space="preserve"> zur Verfügung.</w:t>
      </w:r>
    </w:p>
    <w:p w14:paraId="3A638858" w14:textId="4A1250D8" w:rsidR="00F14D77" w:rsidRPr="00784496" w:rsidRDefault="00F14D77" w:rsidP="00F14D77">
      <w:pPr>
        <w:rPr>
          <w:rFonts w:ascii="PT Sans" w:hAnsi="PT Sans"/>
          <w:lang w:val="de-DE"/>
        </w:rPr>
      </w:pPr>
      <w:r w:rsidRPr="00784496">
        <w:rPr>
          <w:rFonts w:ascii="PT Sans" w:hAnsi="PT Sans"/>
          <w:lang w:val="de-DE"/>
        </w:rPr>
        <w:t>Bitte vergessen Sie nicht, diesen um Infos rund um die Abholung</w:t>
      </w:r>
      <w:r w:rsidR="00352735" w:rsidRPr="00784496">
        <w:rPr>
          <w:rFonts w:ascii="PT Sans" w:hAnsi="PT Sans"/>
          <w:lang w:val="de-DE"/>
        </w:rPr>
        <w:t xml:space="preserve"> der „Buchstart NÖ-Tasche“</w:t>
      </w:r>
      <w:r w:rsidRPr="00784496">
        <w:rPr>
          <w:rFonts w:ascii="PT Sans" w:hAnsi="PT Sans"/>
          <w:lang w:val="de-DE"/>
        </w:rPr>
        <w:t xml:space="preserve"> oder Ankündigungen zu Buchstart-Veranstaltungen in Ihrer Bibliothek zu ergänzen.</w:t>
      </w:r>
    </w:p>
    <w:p w14:paraId="31997713" w14:textId="5383DAC9" w:rsidR="00F14D77" w:rsidRPr="00784496" w:rsidRDefault="00F14D77" w:rsidP="00F14D77">
      <w:pPr>
        <w:rPr>
          <w:rFonts w:ascii="PT Sans" w:hAnsi="PT Sans"/>
          <w:lang w:val="de-DE"/>
        </w:rPr>
      </w:pPr>
      <w:r w:rsidRPr="00784496">
        <w:rPr>
          <w:rFonts w:ascii="PT Sans" w:hAnsi="PT Sans"/>
          <w:lang w:val="de-DE"/>
        </w:rPr>
        <w:t>Für die Abholung ist es wichtig, die Öffnungszeiten und den Ort der Bibliothek zu erwähnen!</w:t>
      </w:r>
    </w:p>
    <w:p w14:paraId="046D3C78" w14:textId="24326AB7" w:rsidR="00F14D77" w:rsidRPr="00784496" w:rsidRDefault="00F14D77" w:rsidP="00F14D77">
      <w:pPr>
        <w:rPr>
          <w:rFonts w:ascii="PT Sans" w:hAnsi="PT Sans"/>
          <w:b/>
          <w:bCs/>
          <w:lang w:val="de-DE"/>
        </w:rPr>
      </w:pPr>
      <w:r w:rsidRPr="00784496">
        <w:rPr>
          <w:rFonts w:ascii="PT Sans" w:hAnsi="PT Sans"/>
          <w:b/>
          <w:bCs/>
          <w:lang w:val="de-DE"/>
        </w:rPr>
        <w:t>Pressetext</w:t>
      </w:r>
      <w:r w:rsidR="00352735" w:rsidRPr="00784496">
        <w:rPr>
          <w:rFonts w:ascii="PT Sans" w:hAnsi="PT Sans"/>
          <w:b/>
          <w:bCs/>
          <w:lang w:val="de-DE"/>
        </w:rPr>
        <w:t>/Info für Journalistinnen und Journalisten</w:t>
      </w:r>
      <w:r w:rsidRPr="00784496">
        <w:rPr>
          <w:rFonts w:ascii="PT Sans" w:hAnsi="PT Sans"/>
          <w:b/>
          <w:bCs/>
          <w:lang w:val="de-DE"/>
        </w:rPr>
        <w:t>:</w:t>
      </w:r>
    </w:p>
    <w:p w14:paraId="17517E76" w14:textId="5DFD4370" w:rsidR="00F14D77" w:rsidRPr="00784496" w:rsidRDefault="00F14D77" w:rsidP="00F14D77">
      <w:pPr>
        <w:rPr>
          <w:rFonts w:ascii="PT Sans" w:hAnsi="PT Sans"/>
          <w:lang w:val="de-DE"/>
        </w:rPr>
      </w:pPr>
      <w:r w:rsidRPr="00784496">
        <w:rPr>
          <w:rFonts w:ascii="PT Sans" w:hAnsi="PT Sans"/>
          <w:lang w:val="de-DE"/>
        </w:rPr>
        <w:t xml:space="preserve">Vorlesen ist der erste Schritt zum Lesenlernen. </w:t>
      </w:r>
      <w:r w:rsidR="003A7EC0" w:rsidRPr="00784496">
        <w:rPr>
          <w:rFonts w:ascii="PT Sans" w:hAnsi="PT Sans"/>
          <w:lang w:val="de-DE"/>
        </w:rPr>
        <w:t xml:space="preserve">Deshalb gibt es für Familien und ihr Baby in jeder öffentlichen Bibliothek die kostenlose „Buchstart NÖ-Tasche“. </w:t>
      </w:r>
      <w:r w:rsidRPr="00784496">
        <w:rPr>
          <w:rFonts w:ascii="PT Sans" w:hAnsi="PT Sans"/>
          <w:lang w:val="de-DE"/>
        </w:rPr>
        <w:t>Die örtlich</w:t>
      </w:r>
      <w:r w:rsidR="00352735" w:rsidRPr="00784496">
        <w:rPr>
          <w:rFonts w:ascii="PT Sans" w:hAnsi="PT Sans"/>
          <w:lang w:val="de-DE"/>
        </w:rPr>
        <w:t>e</w:t>
      </w:r>
      <w:r w:rsidRPr="00784496">
        <w:rPr>
          <w:rFonts w:ascii="PT Sans" w:hAnsi="PT Sans"/>
          <w:lang w:val="de-DE"/>
        </w:rPr>
        <w:t xml:space="preserve"> Bibliothek (Name</w:t>
      </w:r>
      <w:r w:rsidR="00811149" w:rsidRPr="00784496">
        <w:rPr>
          <w:rFonts w:ascii="PT Sans" w:hAnsi="PT Sans"/>
          <w:lang w:val="de-DE"/>
        </w:rPr>
        <w:t>n</w:t>
      </w:r>
      <w:r w:rsidRPr="00784496">
        <w:rPr>
          <w:rFonts w:ascii="PT Sans" w:hAnsi="PT Sans"/>
          <w:lang w:val="de-DE"/>
        </w:rPr>
        <w:t xml:space="preserve"> der Bibliothek einsetzen) freu</w:t>
      </w:r>
      <w:r w:rsidR="00352735" w:rsidRPr="00784496">
        <w:rPr>
          <w:rFonts w:ascii="PT Sans" w:hAnsi="PT Sans"/>
          <w:lang w:val="de-DE"/>
        </w:rPr>
        <w:t>t</w:t>
      </w:r>
      <w:r w:rsidRPr="00784496">
        <w:rPr>
          <w:rFonts w:ascii="PT Sans" w:hAnsi="PT Sans"/>
          <w:lang w:val="de-DE"/>
        </w:rPr>
        <w:t xml:space="preserve"> sich über junge Leserinnen und Leser von Anfang an. Mit positiven Erlebnissen rund um das Vorlesen wird die Lust am Lesen gestärkt. </w:t>
      </w:r>
      <w:r w:rsidR="00DC0842" w:rsidRPr="00784496">
        <w:rPr>
          <w:rFonts w:ascii="PT Sans" w:hAnsi="PT Sans"/>
          <w:lang w:val="de-DE"/>
        </w:rPr>
        <w:t xml:space="preserve">In der „Buchstart NÖ-Tasche“ sind ein Bilderbuch – passend </w:t>
      </w:r>
      <w:r w:rsidR="003A7EC0" w:rsidRPr="00784496">
        <w:rPr>
          <w:rFonts w:ascii="PT Sans" w:hAnsi="PT Sans"/>
          <w:lang w:val="de-DE"/>
        </w:rPr>
        <w:t>für Babys</w:t>
      </w:r>
      <w:r w:rsidR="00DC0842" w:rsidRPr="00784496">
        <w:rPr>
          <w:rFonts w:ascii="PT Sans" w:hAnsi="PT Sans"/>
          <w:lang w:val="de-DE"/>
        </w:rPr>
        <w:t xml:space="preserve"> – und Tipps zum Vorlesen. </w:t>
      </w:r>
      <w:r w:rsidRPr="00784496">
        <w:rPr>
          <w:rFonts w:ascii="PT Sans" w:hAnsi="PT Sans"/>
          <w:lang w:val="de-DE"/>
        </w:rPr>
        <w:t>Die öffentliche Bibliothek (Name</w:t>
      </w:r>
      <w:r w:rsidR="00811149" w:rsidRPr="00784496">
        <w:rPr>
          <w:rFonts w:ascii="PT Sans" w:hAnsi="PT Sans"/>
          <w:lang w:val="de-DE"/>
        </w:rPr>
        <w:t>n</w:t>
      </w:r>
      <w:r w:rsidRPr="00784496">
        <w:rPr>
          <w:rFonts w:ascii="PT Sans" w:hAnsi="PT Sans"/>
          <w:lang w:val="de-DE"/>
        </w:rPr>
        <w:t xml:space="preserve"> der Bibliothek) ist eine wichtige Partnerin für </w:t>
      </w:r>
      <w:r w:rsidR="00BC7DEC" w:rsidRPr="00784496">
        <w:rPr>
          <w:rFonts w:ascii="PT Sans" w:hAnsi="PT Sans"/>
          <w:lang w:val="de-DE"/>
        </w:rPr>
        <w:t>Familien und begleitet Eltern und Kinder mit unterschiedlichen Aktivitäten zur Leseförderung bis zum Schuleintritt und darüber hinaus. Sprechen lernen, lesen fördern – mit „Buchstart NÖ“ – die öffentlichen Bibliotheken unterstützen dabei gerne.</w:t>
      </w:r>
    </w:p>
    <w:p w14:paraId="6835793D" w14:textId="66790FEB" w:rsidR="00BC7DEC" w:rsidRPr="00784496" w:rsidRDefault="00BC7DEC" w:rsidP="00F14D77">
      <w:pPr>
        <w:rPr>
          <w:rFonts w:ascii="PT Sans" w:hAnsi="PT Sans"/>
          <w:lang w:val="de-DE"/>
        </w:rPr>
      </w:pPr>
    </w:p>
    <w:p w14:paraId="4D64A6C0" w14:textId="5AA122B2" w:rsidR="00BC7DEC" w:rsidRPr="00784496" w:rsidRDefault="00BC7DEC" w:rsidP="00F14D77">
      <w:pPr>
        <w:rPr>
          <w:rFonts w:ascii="PT Sans" w:hAnsi="PT Sans"/>
          <w:b/>
          <w:bCs/>
          <w:lang w:val="de-DE"/>
        </w:rPr>
      </w:pPr>
      <w:r w:rsidRPr="00784496">
        <w:rPr>
          <w:rFonts w:ascii="PT Sans" w:hAnsi="PT Sans"/>
          <w:b/>
          <w:bCs/>
          <w:lang w:val="de-DE"/>
        </w:rPr>
        <w:t>Text für die Website:</w:t>
      </w:r>
    </w:p>
    <w:p w14:paraId="72BCF302" w14:textId="21BF76F7" w:rsidR="00BC7DEC" w:rsidRPr="00784496" w:rsidRDefault="00BC7DEC" w:rsidP="00F14D77">
      <w:pPr>
        <w:rPr>
          <w:rFonts w:ascii="PT Sans" w:hAnsi="PT Sans"/>
          <w:lang w:val="de-DE"/>
        </w:rPr>
      </w:pPr>
      <w:r w:rsidRPr="00784496">
        <w:rPr>
          <w:rFonts w:ascii="PT Sans" w:hAnsi="PT Sans"/>
          <w:lang w:val="de-DE"/>
        </w:rPr>
        <w:t>Vorlesen von Anfang an. Hol dir dazu die „Buchstart NÖ-Tasche“ für dein Baby. Darin findest du ein Bilderbuch für die Kleinsten. In unserer Bibliothek bieten wir Medien für die ganze Familie. Wir begleiten euch mit Aktivitäten zur Leseförderung – bei uns macht (Vor)lesen Spaß/bereitet (Vor)lesen Freude.</w:t>
      </w:r>
    </w:p>
    <w:p w14:paraId="49439D4C" w14:textId="1A787830" w:rsidR="00BC7DEC" w:rsidRPr="00784496" w:rsidRDefault="00BC7DEC" w:rsidP="00F14D77">
      <w:pPr>
        <w:rPr>
          <w:rFonts w:ascii="PT Sans" w:hAnsi="PT Sans"/>
          <w:lang w:val="de-DE"/>
        </w:rPr>
      </w:pPr>
      <w:r w:rsidRPr="00784496">
        <w:rPr>
          <w:rFonts w:ascii="PT Sans" w:hAnsi="PT Sans"/>
          <w:lang w:val="de-DE"/>
        </w:rPr>
        <w:t>Eigene Aktivitäten und Veranstaltungen/Öffnungszeiten/Hinweis auf Online-Katalog</w:t>
      </w:r>
    </w:p>
    <w:p w14:paraId="0D360BA7" w14:textId="66655E8A" w:rsidR="00E400A0" w:rsidRPr="00F14D77" w:rsidRDefault="00E400A0" w:rsidP="00F14D77"/>
    <w:sectPr w:rsidR="00E400A0" w:rsidRPr="00F14D77" w:rsidSect="00ED7C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8189A5" w14:textId="77777777" w:rsidR="00E93582" w:rsidRDefault="00E93582" w:rsidP="00ED7CB4">
      <w:pPr>
        <w:spacing w:after="0" w:line="240" w:lineRule="auto"/>
      </w:pPr>
      <w:r>
        <w:separator/>
      </w:r>
    </w:p>
  </w:endnote>
  <w:endnote w:type="continuationSeparator" w:id="0">
    <w:p w14:paraId="30AB99CF" w14:textId="77777777" w:rsidR="00E93582" w:rsidRDefault="00E93582" w:rsidP="00ED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15CB1" w14:textId="77777777" w:rsidR="00E400A0" w:rsidRDefault="00E400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D9A3E2" w14:textId="77777777" w:rsidR="00E400A0" w:rsidRDefault="00E400A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7C0E8" w14:textId="77777777" w:rsidR="00E400A0" w:rsidRDefault="00E400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7F54B1" w14:textId="77777777" w:rsidR="00E93582" w:rsidRDefault="00E93582" w:rsidP="00ED7CB4">
      <w:pPr>
        <w:spacing w:after="0" w:line="240" w:lineRule="auto"/>
      </w:pPr>
      <w:r>
        <w:separator/>
      </w:r>
    </w:p>
  </w:footnote>
  <w:footnote w:type="continuationSeparator" w:id="0">
    <w:p w14:paraId="543DAC90" w14:textId="77777777" w:rsidR="00E93582" w:rsidRDefault="00E93582" w:rsidP="00ED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43CA2" w14:textId="77777777" w:rsidR="00E400A0" w:rsidRDefault="00E400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10FAF" w14:textId="2D5B6ADE" w:rsidR="00DB0A7D" w:rsidRDefault="00ED7CB4" w:rsidP="00981FF3">
    <w:pPr>
      <w:pStyle w:val="Kopfzeile"/>
      <w:tabs>
        <w:tab w:val="clear" w:pos="4536"/>
        <w:tab w:val="clear" w:pos="9072"/>
        <w:tab w:val="left" w:pos="6360"/>
      </w:tabs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593B08E2" wp14:editId="271F9DDE">
          <wp:simplePos x="0" y="0"/>
          <wp:positionH relativeFrom="page">
            <wp:align>right</wp:align>
          </wp:positionH>
          <wp:positionV relativeFrom="paragraph">
            <wp:posOffset>-450049</wp:posOffset>
          </wp:positionV>
          <wp:extent cx="7549295" cy="10678600"/>
          <wp:effectExtent l="0" t="0" r="0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95" cy="1067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FF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A97FA" w14:textId="77777777" w:rsidR="00E400A0" w:rsidRDefault="00E400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A93FAA"/>
    <w:multiLevelType w:val="hybridMultilevel"/>
    <w:tmpl w:val="3B2C945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B6F66"/>
    <w:multiLevelType w:val="hybridMultilevel"/>
    <w:tmpl w:val="DDC68E8C"/>
    <w:lvl w:ilvl="0" w:tplc="299A5E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B56D3"/>
    <w:multiLevelType w:val="hybridMultilevel"/>
    <w:tmpl w:val="61CA189E"/>
    <w:lvl w:ilvl="0" w:tplc="299A5E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76BA"/>
    <w:multiLevelType w:val="hybridMultilevel"/>
    <w:tmpl w:val="C248C9EC"/>
    <w:lvl w:ilvl="0" w:tplc="A61C050A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D3581"/>
    <w:multiLevelType w:val="hybridMultilevel"/>
    <w:tmpl w:val="91BC56E6"/>
    <w:lvl w:ilvl="0" w:tplc="F48EA6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56AEA"/>
    <w:multiLevelType w:val="hybridMultilevel"/>
    <w:tmpl w:val="E2544A04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56B93603"/>
    <w:multiLevelType w:val="multilevel"/>
    <w:tmpl w:val="9656F1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D23C9"/>
    <w:multiLevelType w:val="multilevel"/>
    <w:tmpl w:val="00981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A1C7D29"/>
    <w:multiLevelType w:val="multilevel"/>
    <w:tmpl w:val="AE6AC78C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923292286">
    <w:abstractNumId w:val="0"/>
  </w:num>
  <w:num w:numId="2" w16cid:durableId="1049693097">
    <w:abstractNumId w:val="2"/>
  </w:num>
  <w:num w:numId="3" w16cid:durableId="2059208137">
    <w:abstractNumId w:val="1"/>
  </w:num>
  <w:num w:numId="4" w16cid:durableId="588194979">
    <w:abstractNumId w:val="3"/>
  </w:num>
  <w:num w:numId="5" w16cid:durableId="1470316315">
    <w:abstractNumId w:val="7"/>
  </w:num>
  <w:num w:numId="6" w16cid:durableId="2109158516">
    <w:abstractNumId w:val="5"/>
  </w:num>
  <w:num w:numId="7" w16cid:durableId="1357078754">
    <w:abstractNumId w:val="4"/>
  </w:num>
  <w:num w:numId="8" w16cid:durableId="235627418">
    <w:abstractNumId w:val="8"/>
  </w:num>
  <w:num w:numId="9" w16cid:durableId="17054466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528"/>
    <w:rsid w:val="00041ADF"/>
    <w:rsid w:val="00053033"/>
    <w:rsid w:val="000B7286"/>
    <w:rsid w:val="00124C78"/>
    <w:rsid w:val="00316EFC"/>
    <w:rsid w:val="00352735"/>
    <w:rsid w:val="003A7644"/>
    <w:rsid w:val="003A7EC0"/>
    <w:rsid w:val="003C2528"/>
    <w:rsid w:val="003F3534"/>
    <w:rsid w:val="003F561B"/>
    <w:rsid w:val="00433E88"/>
    <w:rsid w:val="004E4639"/>
    <w:rsid w:val="005C50E8"/>
    <w:rsid w:val="00601B11"/>
    <w:rsid w:val="006D332C"/>
    <w:rsid w:val="006D6F47"/>
    <w:rsid w:val="00711BCB"/>
    <w:rsid w:val="00751093"/>
    <w:rsid w:val="00784496"/>
    <w:rsid w:val="00811149"/>
    <w:rsid w:val="008B00A8"/>
    <w:rsid w:val="0091307A"/>
    <w:rsid w:val="00981FF3"/>
    <w:rsid w:val="009E0451"/>
    <w:rsid w:val="00A02E0F"/>
    <w:rsid w:val="00A82CE3"/>
    <w:rsid w:val="00B964B5"/>
    <w:rsid w:val="00BC7DEC"/>
    <w:rsid w:val="00C00E47"/>
    <w:rsid w:val="00C5577C"/>
    <w:rsid w:val="00D342AD"/>
    <w:rsid w:val="00D84B98"/>
    <w:rsid w:val="00DB0A7D"/>
    <w:rsid w:val="00DC0842"/>
    <w:rsid w:val="00E3278D"/>
    <w:rsid w:val="00E400A0"/>
    <w:rsid w:val="00E40E3C"/>
    <w:rsid w:val="00E8082A"/>
    <w:rsid w:val="00E93582"/>
    <w:rsid w:val="00EB07F6"/>
    <w:rsid w:val="00ED7CB4"/>
    <w:rsid w:val="00F14D77"/>
    <w:rsid w:val="00F5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7B4734D"/>
  <w15:chartTrackingRefBased/>
  <w15:docId w15:val="{50DD8FBA-FBDE-4CB6-8E4F-E9702CF7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4D77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7CB4"/>
  </w:style>
  <w:style w:type="paragraph" w:styleId="Fuzeile">
    <w:name w:val="footer"/>
    <w:basedOn w:val="Standard"/>
    <w:link w:val="FuzeileZchn"/>
    <w:uiPriority w:val="99"/>
    <w:unhideWhenUsed/>
    <w:rsid w:val="00ED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7CB4"/>
  </w:style>
  <w:style w:type="paragraph" w:styleId="Listenabsatz">
    <w:name w:val="List Paragraph"/>
    <w:basedOn w:val="Standard"/>
    <w:uiPriority w:val="34"/>
    <w:qFormat/>
    <w:rsid w:val="0091307A"/>
    <w:pPr>
      <w:spacing w:line="259" w:lineRule="auto"/>
      <w:ind w:left="720"/>
      <w:contextualSpacing/>
    </w:pPr>
  </w:style>
  <w:style w:type="table" w:styleId="Tabellenraster">
    <w:name w:val="Table Grid"/>
    <w:basedOn w:val="NormaleTabelle"/>
    <w:uiPriority w:val="39"/>
    <w:rsid w:val="0091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400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0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rgitHinterhoferFEN\AppData\Local\Microsoft\Windows\INetCache\Content.Outlook\8PCCSEMR\FEN_TB_Briefpapier-Vorlage_20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35F22-25F9-4B46-BE02-796EA6DE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FEN_TB_Briefpapier-Vorlage_2020.dotx</Template>
  <TotalTime>0</TotalTime>
  <Pages>1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Hinterhofer</dc:creator>
  <cp:keywords/>
  <dc:description/>
  <cp:lastModifiedBy>NOEBIB MSOL1</cp:lastModifiedBy>
  <cp:revision>18</cp:revision>
  <cp:lastPrinted>2021-03-11T08:32:00Z</cp:lastPrinted>
  <dcterms:created xsi:type="dcterms:W3CDTF">2021-02-04T09:26:00Z</dcterms:created>
  <dcterms:modified xsi:type="dcterms:W3CDTF">2024-04-23T08:45:00Z</dcterms:modified>
</cp:coreProperties>
</file>